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96" w:tblpY="562"/>
        <w:tblW w:w="10792" w:type="dxa"/>
        <w:tblLayout w:type="fixed"/>
        <w:tblLook w:val="0000" w:firstRow="0" w:lastRow="0" w:firstColumn="0" w:lastColumn="0" w:noHBand="0" w:noVBand="0"/>
      </w:tblPr>
      <w:tblGrid>
        <w:gridCol w:w="4522"/>
        <w:gridCol w:w="1607"/>
        <w:gridCol w:w="4663"/>
      </w:tblGrid>
      <w:tr w:rsidR="00773B6E" w:rsidRPr="006B7708" w:rsidTr="001320CB">
        <w:trPr>
          <w:trHeight w:val="3402"/>
        </w:trPr>
        <w:tc>
          <w:tcPr>
            <w:tcW w:w="452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73B6E" w:rsidRPr="00773B6E" w:rsidRDefault="00773B6E" w:rsidP="0077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773B6E" w:rsidRPr="00773B6E" w:rsidRDefault="00773B6E" w:rsidP="0077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lang w:val="kk-KZ" w:eastAsia="ru-RU"/>
              </w:rPr>
              <w:t>ҚОСТАНАЙ  ОБЛЫСЫ ӘКІМДІГІ                        БІЛІМ БАСҚАРМАСЫНЫҢ «ҚОСТАНАЙ ҚАЛАСЫ БІЛІМ БӨЛІМІНІҢ  №15 ЖАЛПЫ БІЛІМ БЕРЕТІН МЕКТЕБІ»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lang w:val="kk-KZ" w:eastAsia="ru-RU"/>
              </w:rPr>
              <w:t>КОММУНАЛДЫҚ МЕМЛЕКЕТТІК МЕКЕМЕСІ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110010, Қазақстан Республикасы, Қостанай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қаласы, Северо-Западный микроауданы, 49 Б орамы,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ғимарат 1, телефоны 8-714-2-39-24-95,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6B7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: </w:t>
            </w:r>
            <w:hyperlink r:id="rId4" w:history="1">
              <w:r w:rsidRPr="00773B6E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sch</w:t>
              </w:r>
              <w:r w:rsidRPr="006B7708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15@</w:t>
              </w:r>
              <w:r w:rsidRPr="00773B6E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kst</w:t>
              </w:r>
              <w:r w:rsidRPr="006B7708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  <w:r w:rsidRPr="00773B6E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goo</w:t>
              </w:r>
              <w:r w:rsidRPr="006B7708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773B6E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kz</w:t>
              </w:r>
            </w:hyperlink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773B6E" w:rsidRPr="00773B6E" w:rsidRDefault="00773B6E" w:rsidP="0077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73B6E" w:rsidRPr="00773B6E" w:rsidRDefault="00773B6E" w:rsidP="00773B6E">
            <w:pPr>
              <w:spacing w:after="200" w:line="240" w:lineRule="auto"/>
              <w:ind w:left="-12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3B6E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251ADF3" wp14:editId="728B267B">
                  <wp:extent cx="971550" cy="942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73B6E" w:rsidRPr="00773B6E" w:rsidRDefault="00773B6E" w:rsidP="0077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773B6E" w:rsidRPr="00773B6E" w:rsidRDefault="00773B6E" w:rsidP="0077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lang w:val="kk-KZ" w:eastAsia="ru-RU"/>
              </w:rPr>
              <w:t>КОММУНАЛЬНОЕ ГОСУДАРСТВЕННОЕ УЧРЕЖДЕНИЕ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73B6E">
              <w:rPr>
                <w:rFonts w:ascii="Times New Roman" w:eastAsia="Times New Roman" w:hAnsi="Times New Roman" w:cs="Times New Roman"/>
                <w:lang w:val="kk-KZ" w:eastAsia="ru-RU"/>
              </w:rPr>
              <w:t>ОБЩЕОБРАЗОВАТЕЛЬНАЯ ШКОЛА №</w:t>
            </w:r>
            <w:proofErr w:type="gramStart"/>
            <w:r w:rsidRPr="00773B6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15  </w:t>
            </w:r>
            <w:r w:rsidRPr="00773B6E"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  <w:r w:rsidRPr="00773B6E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  <w:proofErr w:type="gramEnd"/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gramStart"/>
            <w:r w:rsidRPr="00773B6E">
              <w:rPr>
                <w:rFonts w:ascii="Times New Roman" w:eastAsia="Times New Roman" w:hAnsi="Times New Roman" w:cs="Times New Roman"/>
                <w:lang w:eastAsia="ru-RU"/>
              </w:rPr>
              <w:t>ГОРОДА  КОСТАНАЯ</w:t>
            </w:r>
            <w:proofErr w:type="gramEnd"/>
            <w:r w:rsidRPr="00773B6E">
              <w:rPr>
                <w:rFonts w:ascii="Times New Roman" w:eastAsia="Times New Roman" w:hAnsi="Times New Roman" w:cs="Times New Roman"/>
                <w:lang w:val="kk-KZ" w:eastAsia="ru-RU"/>
              </w:rPr>
              <w:t>» УПРАВЛЕНИЯ ОБРАЗОВАНИЯ АКИМАТА КОСТАНАЙСКОЙ ОБЛАСТИ</w:t>
            </w:r>
          </w:p>
          <w:p w:rsidR="00773B6E" w:rsidRPr="00773B6E" w:rsidRDefault="00773B6E" w:rsidP="0077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110010, Республика Казахстан, город Костанай,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Северо-Западный микрорайон, квартал 49 Б, здание 1, телефон 8-714-2-39-24-95,</w:t>
            </w:r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</w:t>
            </w:r>
            <w:r w:rsidRPr="00773B6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: </w:t>
            </w:r>
            <w:hyperlink r:id="rId6" w:history="1">
              <w:r w:rsidRPr="00773B6E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sch15@kst-goo.kz</w:t>
              </w:r>
            </w:hyperlink>
          </w:p>
          <w:p w:rsidR="00773B6E" w:rsidRPr="00773B6E" w:rsidRDefault="00773B6E" w:rsidP="0077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 w:rsidR="00773B6E" w:rsidRDefault="00773B6E" w:rsidP="00086E32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73B6E" w:rsidRPr="00773B6E" w:rsidRDefault="00773B6E" w:rsidP="00773B6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73B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«Оқуға құштар мектеп» жобасының </w:t>
      </w:r>
    </w:p>
    <w:p w:rsidR="00773B6E" w:rsidRPr="00773B6E" w:rsidRDefault="00773B6E" w:rsidP="00773B6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73B6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орындалуы туралы ақпарат</w:t>
      </w:r>
    </w:p>
    <w:p w:rsidR="00773B6E" w:rsidRPr="00773B6E" w:rsidRDefault="00773B6E" w:rsidP="00773B6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86E32" w:rsidRPr="00EA4CAD" w:rsidRDefault="00BC015B" w:rsidP="00086E32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73B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Мемлекет басшысы Қасым-Жомарт Тоқаевтың Ұлттық қоғамдық сенім кеңесі</w:t>
      </w:r>
      <w:r w:rsidR="00086E32" w:rsidRPr="00773B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нде берген тапсырмасына сәйкес </w:t>
      </w:r>
      <w:r w:rsidRPr="00773B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086E3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ілім және </w:t>
      </w:r>
      <w:r w:rsidRPr="00773B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</w:t>
      </w:r>
      <w:r w:rsidR="00086E3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ылым </w:t>
      </w:r>
      <w:r w:rsidRPr="00773B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086E3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инистрлігі</w:t>
      </w:r>
      <w:r w:rsidRPr="00773B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«Оқуға құштар мектеп» жобасын бекіткен болатын. </w:t>
      </w:r>
      <w:r w:rsidRPr="00EA4C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«Оқуға құштар мектеп» жобасыны аясында көркем әдебиеттер тiзiмi 4 бағыт бойынша жүзеге аспақ. Яғни олардың қатарына еліміздің үздік классиктернің кітаптары, ана тіліне аударылған шетелдік әлем әдебиетінің жауһарлар, сонымен бірге қазіргі заманғы ақын-жазушылардың кітаптары енетін болады. Білім берудегі кітап оқуға үйрету мәселелері әрдайым маңызды болғанымен, оқу сауаттылығын дамыту тапсырмасы ҚР-ның мемлекеттік білім беру стандартын жүзеге асыратын заманауи мектеп үшін жаңа сала болып табылады. Оқу сауаттылығы қазіргі қоғамдағы өмірге дайындық үшін ең маңызды көрсеткіштерінің бірі ретінде қарастырылады.</w:t>
      </w:r>
    </w:p>
    <w:p w:rsidR="00086E32" w:rsidRPr="00EA4CAD" w:rsidRDefault="00086E32" w:rsidP="00086E32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Жобаның мақсаты – </w:t>
      </w:r>
      <w:r w:rsidRPr="00E71646">
        <w:rPr>
          <w:rFonts w:ascii="Times New Roman" w:hAnsi="Times New Roman" w:cs="Times New Roman"/>
          <w:sz w:val="28"/>
          <w:szCs w:val="28"/>
          <w:lang w:val="kk-KZ"/>
        </w:rPr>
        <w:t xml:space="preserve">Оқырмандардың кітап оқуына басшылық жасау, қызығушылықтарын ояту, қазақ ертегілерін насихаттау арқылы оқырманның бойына рухани құндылықтарды ұялату. </w:t>
      </w:r>
    </w:p>
    <w:p w:rsidR="00086E32" w:rsidRDefault="00086E32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2020 жылдың қаңтар айынан бастап біздің мектебімізде де осы жоба кең түрде бастау а</w:t>
      </w:r>
      <w:r w:rsidR="009B54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лды. Жобаның мектепішілік жоcпар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жасалынып, ол жоспар мектеп ұжымы, оқушылар мен ата-аналарға мектеп сайты және әлеуметтік желілер арқылы таныстырылды. </w:t>
      </w:r>
    </w:p>
    <w:p w:rsidR="00773B6E" w:rsidRDefault="00773B6E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Төменде сыныптардың жалпы мектепішілік кітап оқу уақыты көрсетілген:</w:t>
      </w:r>
    </w:p>
    <w:p w:rsidR="00773B6E" w:rsidRDefault="00773B6E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611"/>
        <w:gridCol w:w="2337"/>
      </w:tblGrid>
      <w:tr w:rsidR="009B5441" w:rsidTr="00773B6E">
        <w:trPr>
          <w:jc w:val="center"/>
        </w:trPr>
        <w:tc>
          <w:tcPr>
            <w:tcW w:w="704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№</w:t>
            </w:r>
          </w:p>
        </w:tc>
        <w:tc>
          <w:tcPr>
            <w:tcW w:w="2693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Апта күндері</w:t>
            </w:r>
          </w:p>
        </w:tc>
        <w:tc>
          <w:tcPr>
            <w:tcW w:w="3611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Сыныптар</w:t>
            </w:r>
          </w:p>
        </w:tc>
        <w:tc>
          <w:tcPr>
            <w:tcW w:w="2337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Уақыты</w:t>
            </w:r>
          </w:p>
        </w:tc>
      </w:tr>
      <w:tr w:rsidR="009B5441" w:rsidTr="00773B6E">
        <w:trPr>
          <w:jc w:val="center"/>
        </w:trPr>
        <w:tc>
          <w:tcPr>
            <w:tcW w:w="704" w:type="dxa"/>
            <w:vMerge w:val="restart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Сейсенбі</w:t>
            </w:r>
          </w:p>
        </w:tc>
        <w:tc>
          <w:tcPr>
            <w:tcW w:w="3611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1, 4 сыныптар</w:t>
            </w:r>
          </w:p>
        </w:tc>
        <w:tc>
          <w:tcPr>
            <w:tcW w:w="2337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11.35-11.50</w:t>
            </w:r>
          </w:p>
        </w:tc>
      </w:tr>
      <w:tr w:rsidR="009B5441" w:rsidTr="00773B6E">
        <w:trPr>
          <w:trHeight w:val="373"/>
          <w:jc w:val="center"/>
        </w:trPr>
        <w:tc>
          <w:tcPr>
            <w:tcW w:w="704" w:type="dxa"/>
            <w:vMerge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  <w:vMerge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611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2, 3 сыныптар</w:t>
            </w:r>
          </w:p>
        </w:tc>
        <w:tc>
          <w:tcPr>
            <w:tcW w:w="2337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15.05-15.15</w:t>
            </w:r>
          </w:p>
        </w:tc>
      </w:tr>
      <w:tr w:rsidR="009B5441" w:rsidTr="00773B6E">
        <w:trPr>
          <w:jc w:val="center"/>
        </w:trPr>
        <w:tc>
          <w:tcPr>
            <w:tcW w:w="704" w:type="dxa"/>
            <w:vMerge w:val="restart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2693" w:type="dxa"/>
            <w:vMerge w:val="restart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Сәрсенбі</w:t>
            </w:r>
          </w:p>
        </w:tc>
        <w:tc>
          <w:tcPr>
            <w:tcW w:w="3611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5, 8, 9 сыныптар</w:t>
            </w:r>
          </w:p>
        </w:tc>
        <w:tc>
          <w:tcPr>
            <w:tcW w:w="2337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11.35-11.50</w:t>
            </w:r>
          </w:p>
        </w:tc>
      </w:tr>
      <w:tr w:rsidR="009B5441" w:rsidTr="00773B6E">
        <w:trPr>
          <w:jc w:val="center"/>
        </w:trPr>
        <w:tc>
          <w:tcPr>
            <w:tcW w:w="704" w:type="dxa"/>
            <w:vMerge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  <w:vMerge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611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6, 7 сыныптар</w:t>
            </w:r>
          </w:p>
        </w:tc>
        <w:tc>
          <w:tcPr>
            <w:tcW w:w="2337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15.05-15.15</w:t>
            </w:r>
          </w:p>
        </w:tc>
      </w:tr>
      <w:tr w:rsidR="009B5441" w:rsidTr="00773B6E">
        <w:trPr>
          <w:jc w:val="center"/>
        </w:trPr>
        <w:tc>
          <w:tcPr>
            <w:tcW w:w="704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2693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Бейсенбі</w:t>
            </w:r>
          </w:p>
        </w:tc>
        <w:tc>
          <w:tcPr>
            <w:tcW w:w="3611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10, 11 сыныптар</w:t>
            </w:r>
          </w:p>
        </w:tc>
        <w:tc>
          <w:tcPr>
            <w:tcW w:w="2337" w:type="dxa"/>
          </w:tcPr>
          <w:p w:rsidR="009B5441" w:rsidRDefault="009B5441" w:rsidP="00086E3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11.35-11.50</w:t>
            </w:r>
          </w:p>
        </w:tc>
      </w:tr>
    </w:tbl>
    <w:p w:rsidR="009B5441" w:rsidRDefault="009B5441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B5441" w:rsidRDefault="009B5441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Биылғы оқу жылына сыныптар бойынша әр буынға жылдық жұмыс жоспары жасалынды. Жоспар бойынша өткізілетін іс-шараларға ата-аналар, мектеп педагогтары, сынып жетекшілер қамтылды. Бүгінгі уақытқа дейін жоспарға сәйкес төмендегі </w:t>
      </w:r>
      <w:r w:rsidR="00B20D45">
        <w:rPr>
          <w:rFonts w:ascii="Times New Roman" w:hAnsi="Times New Roman" w:cs="Times New Roman"/>
          <w:sz w:val="28"/>
          <w:szCs w:val="28"/>
          <w:lang w:val="kk-KZ"/>
        </w:rPr>
        <w:t>жұмыстар атқарылды.</w:t>
      </w:r>
    </w:p>
    <w:p w:rsidR="00086E32" w:rsidRPr="00E71646" w:rsidRDefault="00086E32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646">
        <w:rPr>
          <w:rFonts w:ascii="Times New Roman" w:hAnsi="Times New Roman" w:cs="Times New Roman"/>
          <w:sz w:val="28"/>
          <w:szCs w:val="28"/>
          <w:lang w:val="kk-KZ"/>
        </w:rPr>
        <w:t>Оқушылардың санитарлық гигиеналық талаптарды сақтай отырып, үзілісте бір мезет ертегіле</w:t>
      </w:r>
      <w:r w:rsidR="009B5441">
        <w:rPr>
          <w:rFonts w:ascii="Times New Roman" w:hAnsi="Times New Roman" w:cs="Times New Roman"/>
          <w:sz w:val="28"/>
          <w:szCs w:val="28"/>
          <w:lang w:val="kk-KZ"/>
        </w:rPr>
        <w:t>р оқуы ұйымдастырылып, сыныптарға кітаптар</w:t>
      </w:r>
      <w:r w:rsidRPr="00E71646">
        <w:rPr>
          <w:rFonts w:ascii="Times New Roman" w:hAnsi="Times New Roman" w:cs="Times New Roman"/>
          <w:sz w:val="28"/>
          <w:szCs w:val="28"/>
          <w:lang w:val="kk-KZ"/>
        </w:rPr>
        <w:t xml:space="preserve"> үлестірілді. Бастауыш сынып оқушылары «Әжемнің ертегілері», «Шаруа мен аю», «Андер</w:t>
      </w:r>
      <w:r w:rsidR="00B20D45">
        <w:rPr>
          <w:rFonts w:ascii="Times New Roman" w:hAnsi="Times New Roman" w:cs="Times New Roman"/>
          <w:sz w:val="28"/>
          <w:szCs w:val="28"/>
          <w:lang w:val="kk-KZ"/>
        </w:rPr>
        <w:t>сен ертегілері» кітаптарды оқып</w:t>
      </w:r>
      <w:r w:rsidRPr="00E71646">
        <w:rPr>
          <w:rFonts w:ascii="Times New Roman" w:hAnsi="Times New Roman" w:cs="Times New Roman"/>
          <w:sz w:val="28"/>
          <w:szCs w:val="28"/>
          <w:lang w:val="kk-KZ"/>
        </w:rPr>
        <w:t xml:space="preserve"> тіл байлығын, сөздік қорларын дамытуда. Нәтижесінде оқырмандар кітапхана қорындағы көркем әдебиеттермен танысып, оның іші</w:t>
      </w:r>
      <w:r w:rsidR="00B20D45">
        <w:rPr>
          <w:rFonts w:ascii="Times New Roman" w:hAnsi="Times New Roman" w:cs="Times New Roman"/>
          <w:sz w:val="28"/>
          <w:szCs w:val="28"/>
          <w:lang w:val="kk-KZ"/>
        </w:rPr>
        <w:t>нде ертегілер еліне саяхат жаса</w:t>
      </w:r>
      <w:r w:rsidRPr="00E71646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086E32" w:rsidRDefault="00086E32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646">
        <w:rPr>
          <w:rFonts w:ascii="Times New Roman" w:hAnsi="Times New Roman" w:cs="Times New Roman"/>
          <w:sz w:val="28"/>
          <w:szCs w:val="28"/>
          <w:lang w:val="kk-KZ"/>
        </w:rPr>
        <w:t>«Оқуға құштар мектеп» жобасы аясында 5-9 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ныптар арасында да «20 минут оқы </w:t>
      </w:r>
      <w:r w:rsidRPr="00E71646">
        <w:rPr>
          <w:rFonts w:ascii="Times New Roman" w:hAnsi="Times New Roman" w:cs="Times New Roman"/>
          <w:sz w:val="28"/>
          <w:szCs w:val="28"/>
          <w:lang w:val="kk-KZ"/>
        </w:rPr>
        <w:t>да, 3 минут эссе жаз»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ітап оқу акциясы </w:t>
      </w:r>
      <w:r w:rsidR="00B20D45">
        <w:rPr>
          <w:rFonts w:ascii="Times New Roman" w:hAnsi="Times New Roman" w:cs="Times New Roman"/>
          <w:sz w:val="28"/>
          <w:szCs w:val="28"/>
          <w:lang w:val="kk-KZ"/>
        </w:rPr>
        <w:t>ұйымдастырылды. О</w:t>
      </w:r>
      <w:r w:rsidRPr="00E71646">
        <w:rPr>
          <w:rFonts w:ascii="Times New Roman" w:hAnsi="Times New Roman" w:cs="Times New Roman"/>
          <w:sz w:val="28"/>
          <w:szCs w:val="28"/>
          <w:lang w:val="kk-KZ"/>
        </w:rPr>
        <w:t>қырмандар</w:t>
      </w:r>
      <w:r w:rsidR="00B20D45">
        <w:rPr>
          <w:rFonts w:ascii="Times New Roman" w:hAnsi="Times New Roman" w:cs="Times New Roman"/>
          <w:sz w:val="28"/>
          <w:szCs w:val="28"/>
          <w:lang w:val="kk-KZ"/>
        </w:rPr>
        <w:t xml:space="preserve"> белсене қатысты</w:t>
      </w:r>
      <w:r w:rsidRPr="00E71646">
        <w:rPr>
          <w:rFonts w:ascii="Times New Roman" w:hAnsi="Times New Roman" w:cs="Times New Roman"/>
          <w:sz w:val="28"/>
          <w:szCs w:val="28"/>
          <w:lang w:val="kk-KZ"/>
        </w:rPr>
        <w:t>, үздік эссе жазған оқушылар мара</w:t>
      </w:r>
      <w:r w:rsidR="00B20D45">
        <w:rPr>
          <w:rFonts w:ascii="Times New Roman" w:hAnsi="Times New Roman" w:cs="Times New Roman"/>
          <w:sz w:val="28"/>
          <w:szCs w:val="28"/>
          <w:lang w:val="kk-KZ"/>
        </w:rPr>
        <w:t>патталды.</w:t>
      </w:r>
    </w:p>
    <w:p w:rsidR="00086E32" w:rsidRPr="00E71646" w:rsidRDefault="00D80B05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қатар,</w:t>
      </w:r>
      <w:r w:rsidR="00086E32" w:rsidRPr="00E71646">
        <w:rPr>
          <w:rFonts w:ascii="Times New Roman" w:hAnsi="Times New Roman" w:cs="Times New Roman"/>
          <w:sz w:val="28"/>
          <w:szCs w:val="28"/>
          <w:lang w:val="kk-KZ"/>
        </w:rPr>
        <w:t xml:space="preserve"> 7-11 сынып аралығында «Сен кітапты қалай оқисың?», «Мек</w:t>
      </w:r>
      <w:r>
        <w:rPr>
          <w:rFonts w:ascii="Times New Roman" w:hAnsi="Times New Roman" w:cs="Times New Roman"/>
          <w:sz w:val="28"/>
          <w:szCs w:val="28"/>
          <w:lang w:val="kk-KZ"/>
        </w:rPr>
        <w:t>тепке кітап сыйға тарту»</w:t>
      </w:r>
      <w:r w:rsidR="00086E32" w:rsidRPr="00E71646">
        <w:rPr>
          <w:rFonts w:ascii="Times New Roman" w:hAnsi="Times New Roman" w:cs="Times New Roman"/>
          <w:sz w:val="28"/>
          <w:szCs w:val="28"/>
          <w:lang w:val="kk-KZ"/>
        </w:rPr>
        <w:t xml:space="preserve"> акция-эстафетасы, «Өзің оқып өзгеге ұсын»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іс-шаралары </w:t>
      </w:r>
      <w:r w:rsidR="00086E32" w:rsidRPr="00E71646">
        <w:rPr>
          <w:rFonts w:ascii="Times New Roman" w:hAnsi="Times New Roman" w:cs="Times New Roman"/>
          <w:sz w:val="28"/>
          <w:szCs w:val="28"/>
          <w:lang w:val="kk-KZ"/>
        </w:rPr>
        <w:t xml:space="preserve">өткізілді. </w:t>
      </w:r>
      <w:r>
        <w:rPr>
          <w:rFonts w:ascii="Times New Roman" w:hAnsi="Times New Roman" w:cs="Times New Roman"/>
          <w:sz w:val="28"/>
          <w:szCs w:val="28"/>
          <w:lang w:val="kk-KZ"/>
        </w:rPr>
        <w:t>Аталған іс-шаралар о</w:t>
      </w:r>
      <w:r w:rsidR="00086E32" w:rsidRPr="00E71646">
        <w:rPr>
          <w:rFonts w:ascii="Times New Roman" w:hAnsi="Times New Roman" w:cs="Times New Roman"/>
          <w:sz w:val="28"/>
          <w:szCs w:val="28"/>
          <w:lang w:val="kk-KZ"/>
        </w:rPr>
        <w:t>қырмандардың шығармашылық қабілеттерін дамытып, тіл байлығын, білім көкжиегін кеңейтті. Оқырмандар өздері оқып танысқан көркем шығарманы өзге оқырмандарға жарнамалап, шеберлікп</w:t>
      </w:r>
      <w:r>
        <w:rPr>
          <w:rFonts w:ascii="Times New Roman" w:hAnsi="Times New Roman" w:cs="Times New Roman"/>
          <w:sz w:val="28"/>
          <w:szCs w:val="28"/>
          <w:lang w:val="kk-KZ"/>
        </w:rPr>
        <w:t>ен насихаттап, оқуға кеңес беріп отырды.</w:t>
      </w:r>
    </w:p>
    <w:p w:rsidR="00086E32" w:rsidRPr="00E71646" w:rsidRDefault="00086E32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6E32" w:rsidRDefault="00086E32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4CAD" w:rsidRDefault="00EA4CAD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4CAD" w:rsidRDefault="00EA4CAD" w:rsidP="00EA4CA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4CAD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             Мирамова Ж. Ж.</w:t>
      </w:r>
    </w:p>
    <w:p w:rsidR="00EA4CAD" w:rsidRDefault="00EA4CAD" w:rsidP="00EA4CA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4CAD" w:rsidRDefault="00EA4CAD" w:rsidP="00EA4CA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4CAD" w:rsidRDefault="00EA4CAD" w:rsidP="00EA4CA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4CAD" w:rsidRPr="006B7708" w:rsidRDefault="00EA4CAD" w:rsidP="00EA4CAD">
      <w:pPr>
        <w:shd w:val="clear" w:color="auto" w:fill="FFFFFF"/>
        <w:spacing w:after="0" w:line="240" w:lineRule="auto"/>
        <w:ind w:left="-1276"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r w:rsidRPr="006B7708">
        <w:rPr>
          <w:rFonts w:ascii="Times New Roman" w:hAnsi="Times New Roman" w:cs="Times New Roman"/>
          <w:i/>
          <w:sz w:val="24"/>
          <w:szCs w:val="24"/>
          <w:lang w:val="kk-KZ"/>
        </w:rPr>
        <w:t>Орын: Есбатыров М. З.</w:t>
      </w:r>
    </w:p>
    <w:p w:rsidR="00EA4CAD" w:rsidRPr="006B7708" w:rsidRDefault="00EA4CAD" w:rsidP="00EA4CAD">
      <w:pPr>
        <w:shd w:val="clear" w:color="auto" w:fill="FFFFFF"/>
        <w:spacing w:after="0" w:line="240" w:lineRule="auto"/>
        <w:ind w:left="-1276"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B7708">
        <w:rPr>
          <w:rFonts w:ascii="Times New Roman" w:hAnsi="Times New Roman" w:cs="Times New Roman"/>
          <w:i/>
          <w:sz w:val="24"/>
          <w:szCs w:val="24"/>
          <w:lang w:val="kk-KZ"/>
        </w:rPr>
        <w:t>87471587207</w:t>
      </w:r>
    </w:p>
    <w:bookmarkEnd w:id="0"/>
    <w:p w:rsidR="00EA4CAD" w:rsidRPr="00086E32" w:rsidRDefault="00EA4CAD" w:rsidP="00086E3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4CAD" w:rsidRPr="0008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5B"/>
    <w:rsid w:val="00086E32"/>
    <w:rsid w:val="0033549C"/>
    <w:rsid w:val="003B5933"/>
    <w:rsid w:val="006B7708"/>
    <w:rsid w:val="00773B6E"/>
    <w:rsid w:val="009B5441"/>
    <w:rsid w:val="00B20D45"/>
    <w:rsid w:val="00B213C1"/>
    <w:rsid w:val="00BC015B"/>
    <w:rsid w:val="00D80B05"/>
    <w:rsid w:val="00E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FE67-3E90-4A38-8931-24F8382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15@kst-goo.k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ch15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203_m_10</dc:creator>
  <cp:keywords/>
  <dc:description/>
  <cp:lastModifiedBy>203_m_10</cp:lastModifiedBy>
  <cp:revision>7</cp:revision>
  <dcterms:created xsi:type="dcterms:W3CDTF">2021-09-21T10:28:00Z</dcterms:created>
  <dcterms:modified xsi:type="dcterms:W3CDTF">2021-09-28T04:21:00Z</dcterms:modified>
</cp:coreProperties>
</file>